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Cambria" w:cs="Cambria" w:eastAsia="Cambria" w:hAnsi="Cambria"/>
          <w:b w:val="1"/>
          <w:color w:val="ff0000"/>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Dear Client Name(s),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b w:val="1"/>
          <w:rtl w:val="0"/>
        </w:rPr>
        <w:t xml:space="preserve">In real estate, we do our best to offer the highest quality service to our clients and only want to associate ourselves with the very best.  </w:t>
      </w:r>
      <w:r w:rsidDel="00000000" w:rsidR="00000000" w:rsidRPr="00000000">
        <w:rPr>
          <w:rFonts w:ascii="Cambria" w:cs="Cambria" w:eastAsia="Cambria" w:hAnsi="Cambria"/>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THE CARVING SET</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40" w:lineRule="auto"/>
        <w:rPr>
          <w:rFonts w:ascii="Cambria" w:cs="Cambria" w:eastAsia="Cambria" w:hAnsi="Cambria"/>
          <w:i w:val="1"/>
          <w:color w:val="0000ff"/>
        </w:rPr>
      </w:pPr>
      <w:r w:rsidDel="00000000" w:rsidR="00000000" w:rsidRPr="00000000">
        <w:rPr>
          <w:rFonts w:ascii="Cambria" w:cs="Cambria" w:eastAsia="Cambria" w:hAnsi="Cambria"/>
          <w:b w:val="1"/>
          <w:i w:val="1"/>
          <w:rtl w:val="0"/>
        </w:rPr>
        <w:t xml:space="preserve">9” Carver  –</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i w:val="1"/>
          <w:color w:val="1a1a1a"/>
          <w:highlight w:val="white"/>
          <w:rtl w:val="0"/>
        </w:rPr>
        <w:t xml:space="preserve">this knife is unsurpassed for carving and slicing</w:t>
      </w:r>
      <w:r w:rsidDel="00000000" w:rsidR="00000000" w:rsidRPr="00000000">
        <w:rPr>
          <w:rtl w:val="0"/>
        </w:rPr>
      </w:r>
    </w:p>
    <w:p w:rsidR="00000000" w:rsidDel="00000000" w:rsidP="00000000" w:rsidRDefault="00000000" w:rsidRPr="00000000" w14:paraId="00000035">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ind w:left="720" w:hanging="360"/>
        <w:rPr>
          <w:rFonts w:ascii="Cambria" w:cs="Cambria" w:eastAsia="Cambria" w:hAnsi="Cambria"/>
        </w:rPr>
      </w:pPr>
      <w:r w:rsidDel="00000000" w:rsidR="00000000" w:rsidRPr="00000000">
        <w:rPr>
          <w:rFonts w:ascii="Cambria" w:cs="Cambria" w:eastAsia="Cambria" w:hAnsi="Cambria"/>
          <w:color w:val="1a1a1a"/>
          <w:highlight w:val="white"/>
          <w:rtl w:val="0"/>
        </w:rPr>
        <w:t xml:space="preserve">Double-D® edge provides a clean, smooth cut and stays sharp</w:t>
      </w:r>
      <w:r w:rsidDel="00000000" w:rsidR="00000000" w:rsidRPr="00000000">
        <w:rPr>
          <w:rtl w:val="0"/>
        </w:rPr>
      </w:r>
    </w:p>
    <w:p w:rsidR="00000000" w:rsidDel="00000000" w:rsidP="00000000" w:rsidRDefault="00000000" w:rsidRPr="00000000" w14:paraId="00000036">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ind w:left="720" w:hanging="360"/>
        <w:rPr>
          <w:rFonts w:ascii="Cambria" w:cs="Cambria" w:eastAsia="Cambria" w:hAnsi="Cambria"/>
        </w:rPr>
      </w:pPr>
      <w:r w:rsidDel="00000000" w:rsidR="00000000" w:rsidRPr="00000000">
        <w:rPr>
          <w:rFonts w:ascii="Cambria" w:cs="Cambria" w:eastAsia="Cambria" w:hAnsi="Cambria"/>
          <w:color w:val="1a1a1a"/>
          <w:highlight w:val="white"/>
          <w:rtl w:val="0"/>
        </w:rPr>
        <w:t xml:space="preserve">Use it to confidently slice larger fruits, like watermelon and honeydew</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ind w:left="720" w:hanging="360"/>
        <w:rPr>
          <w:rFonts w:ascii="Cambria" w:cs="Cambria" w:eastAsia="Cambria" w:hAnsi="Cambria"/>
        </w:rPr>
      </w:pPr>
      <w:r w:rsidDel="00000000" w:rsidR="00000000" w:rsidRPr="00000000">
        <w:rPr>
          <w:rFonts w:ascii="Cambria" w:cs="Cambria" w:eastAsia="Cambria" w:hAnsi="Cambria"/>
          <w:color w:val="1a1a1a"/>
          <w:highlight w:val="white"/>
          <w:rtl w:val="0"/>
        </w:rPr>
        <w:t xml:space="preserve">Can be factory sharpened</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40" w:lineRule="auto"/>
        <w:rPr>
          <w:rFonts w:ascii="Cambria" w:cs="Cambria" w:eastAsia="Cambria" w:hAnsi="Cambria"/>
          <w:i w:val="1"/>
        </w:rPr>
      </w:pPr>
      <w:r w:rsidDel="00000000" w:rsidR="00000000" w:rsidRPr="00000000">
        <w:rPr>
          <w:rFonts w:ascii="Cambria" w:cs="Cambria" w:eastAsia="Cambria" w:hAnsi="Cambria"/>
          <w:b w:val="1"/>
          <w:i w:val="1"/>
          <w:rtl w:val="0"/>
        </w:rPr>
        <w:t xml:space="preserve">Carving Fork </w:t>
      </w:r>
      <w:r w:rsidDel="00000000" w:rsidR="00000000" w:rsidRPr="00000000">
        <w:rPr>
          <w:rFonts w:ascii="Cambria" w:cs="Cambria" w:eastAsia="Cambria" w:hAnsi="Cambria"/>
          <w:b w:val="1"/>
          <w:i w:val="1"/>
          <w:rtl w:val="0"/>
        </w:rPr>
        <w:t xml:space="preserve">–</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i w:val="1"/>
          <w:color w:val="1a1a1a"/>
          <w:highlight w:val="white"/>
          <w:rtl w:val="0"/>
        </w:rPr>
        <w:t xml:space="preserve">easily transfer slices of meat to a platter</w:t>
      </w:r>
      <w:r w:rsidDel="00000000" w:rsidR="00000000" w:rsidRPr="00000000">
        <w:rPr>
          <w:rtl w:val="0"/>
        </w:rPr>
      </w:r>
    </w:p>
    <w:p w:rsidR="00000000" w:rsidDel="00000000" w:rsidP="00000000" w:rsidRDefault="00000000" w:rsidRPr="00000000" w14:paraId="0000003C">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ind w:left="720" w:hanging="360"/>
        <w:rPr>
          <w:rFonts w:ascii="Cambria" w:cs="Cambria" w:eastAsia="Cambria" w:hAnsi="Cambria"/>
        </w:rPr>
      </w:pPr>
      <w:r w:rsidDel="00000000" w:rsidR="00000000" w:rsidRPr="00000000">
        <w:rPr>
          <w:rFonts w:ascii="Cambria" w:cs="Cambria" w:eastAsia="Cambria" w:hAnsi="Cambria"/>
          <w:color w:val="1a1a1a"/>
          <w:highlight w:val="white"/>
          <w:rtl w:val="0"/>
        </w:rPr>
        <w:t xml:space="preserve">Features two high-carbon, stainless steel tines</w:t>
      </w:r>
      <w:r w:rsidDel="00000000" w:rsidR="00000000" w:rsidRPr="00000000">
        <w:rPr>
          <w:rtl w:val="0"/>
        </w:rPr>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ind w:left="720" w:hanging="360"/>
        <w:rPr>
          <w:rFonts w:ascii="Cambria" w:cs="Cambria" w:eastAsia="Cambria" w:hAnsi="Cambria"/>
        </w:rPr>
      </w:pPr>
      <w:r w:rsidDel="00000000" w:rsidR="00000000" w:rsidRPr="00000000">
        <w:rPr>
          <w:rFonts w:ascii="Cambria" w:cs="Cambria" w:eastAsia="Cambria" w:hAnsi="Cambria"/>
          <w:highlight w:val="white"/>
          <w:rtl w:val="0"/>
        </w:rPr>
        <w:t xml:space="preserve">Turn or hold a large roast or turkey in place while carving</w:t>
      </w:r>
      <w:r w:rsidDel="00000000" w:rsidR="00000000" w:rsidRPr="00000000">
        <w:rPr>
          <w:rtl w:val="0"/>
        </w:rPr>
      </w:r>
    </w:p>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tabs>
          <w:tab w:val="left" w:leader="none" w:pos="220"/>
          <w:tab w:val="left" w:leader="none" w:pos="720"/>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tabs>
          <w:tab w:val="left" w:leader="none" w:pos="220"/>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0"/>
      <w:bookmarkEnd w:id="0"/>
      <w:r w:rsidDel="00000000" w:rsidR="00000000" w:rsidRPr="00000000">
        <w:rPr>
          <w:rFonts w:ascii="Cambria" w:cs="Cambria" w:eastAsia="Cambria" w:hAnsi="Cambria"/>
          <w:rtl w:val="0"/>
        </w:rPr>
        <w:t xml:space="preserve">We genuinely appreciate your helping us build our business, as we hope your Santoku Trimmer &amp; Wine Opener will serve your family well, as we serve all your real estate needs.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Fonts w:ascii="Cambria" w:cs="Cambria" w:eastAsia="Cambria" w:hAnsi="Cambria"/>
          <w:b w:val="1"/>
          <w:i w:val="1"/>
          <w:rtl w:val="0"/>
        </w:rPr>
        <w:t xml:space="preserve">Please Spread the Word About Us</w:t>
      </w:r>
      <w:r w:rsidDel="00000000" w:rsidR="00000000" w:rsidRPr="00000000">
        <w:rPr>
          <w:rFonts w:ascii="Cambria" w:cs="Cambria" w:eastAsia="Cambria" w:hAnsi="Cambria"/>
          <w:rtl w:val="0"/>
        </w:rPr>
        <w:t xml:space="preserve">!</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Fonts w:ascii="Cambria" w:cs="Cambria" w:eastAsia="Cambria" w:hAnsi="Cambria"/>
          <w:i w:val="1"/>
          <w:rtl w:val="0"/>
        </w:rPr>
        <w:t xml:space="preserve">Referrals are the highest compliment we can receive!</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49">
      <w:pPr>
        <w:pageBreakBefore w:val="0"/>
        <w:spacing w:line="288" w:lineRule="auto"/>
        <w:rPr>
          <w:rFonts w:ascii="Cambria" w:cs="Cambria" w:eastAsia="Cambria" w:hAnsi="Cambria"/>
          <w:b w:val="1"/>
          <w:color w:val="222222"/>
        </w:rPr>
      </w:pPr>
      <w:r w:rsidDel="00000000" w:rsidR="00000000" w:rsidRPr="00000000">
        <w:rPr>
          <w:rFonts w:ascii="Cambria" w:cs="Cambria" w:eastAsia="Cambria" w:hAnsi="Cambria"/>
          <w:b w:val="1"/>
          <w:color w:val="222222"/>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4A">
      <w:pPr>
        <w:pageBreakBefore w:val="0"/>
        <w:jc w:val="center"/>
        <w:rPr>
          <w:rFonts w:ascii="Cambria" w:cs="Cambria" w:eastAsia="Cambria" w:hAnsi="Cambria"/>
          <w:b w:val="1"/>
          <w:color w:val="222222"/>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INSERT YOUR SIGNATURE / LOGO  HERE</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color w:val="1a1a1a"/>
        </w:rPr>
      </w:pPr>
      <w:r w:rsidDel="00000000" w:rsidR="00000000" w:rsidRPr="00000000">
        <w:rPr>
          <w:rFonts w:ascii="Cambria" w:cs="Cambria" w:eastAsia="Cambria" w:hAnsi="Cambria"/>
          <w:i w:val="1"/>
          <w:color w:val="1a1a1a"/>
          <w:rtl w:val="0"/>
        </w:rPr>
        <w:t xml:space="preserve">All CUTCO products are dishwasher safe &amp;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i w:val="1"/>
        </w:rPr>
      </w:pPr>
      <w:r w:rsidDel="00000000" w:rsidR="00000000" w:rsidRPr="00000000">
        <w:rPr>
          <w:rFonts w:ascii="Cambria" w:cs="Cambria" w:eastAsia="Cambria" w:hAnsi="Cambria"/>
          <w:i w:val="1"/>
          <w:color w:val="1a1a1a"/>
          <w:rtl w:val="0"/>
        </w:rPr>
        <w:t xml:space="preserve">covered by The Forever Guarantee!</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color w:val="000000"/>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792" w:top="648" w:left="864" w:right="8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